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70" w:rsidRDefault="00272270">
      <w:pPr>
        <w:spacing w:before="79"/>
        <w:ind w:right="71"/>
        <w:jc w:val="right"/>
        <w:rPr>
          <w:rFonts w:ascii="Arial"/>
          <w:b/>
          <w:sz w:val="20"/>
        </w:rPr>
      </w:pPr>
      <w:bookmarkStart w:id="0" w:name="_GoBack"/>
      <w:bookmarkEnd w:id="0"/>
    </w:p>
    <w:p w:rsidR="00272270" w:rsidRDefault="00F578D1">
      <w:pPr>
        <w:pStyle w:val="Titolo1"/>
        <w:spacing w:before="5"/>
        <w:ind w:left="248"/>
      </w:pPr>
      <w:r>
        <w:rPr>
          <w:spacing w:val="-2"/>
        </w:rPr>
        <w:t>DICHIARAZIONE</w:t>
      </w:r>
      <w:r>
        <w:rPr>
          <w:spacing w:val="7"/>
        </w:rPr>
        <w:t xml:space="preserve"> </w:t>
      </w:r>
      <w:r>
        <w:rPr>
          <w:spacing w:val="-2"/>
        </w:rPr>
        <w:t>SOSTITUTIVA</w:t>
      </w:r>
    </w:p>
    <w:p w:rsidR="00272270" w:rsidRDefault="00F578D1">
      <w:pPr>
        <w:ind w:left="245" w:right="296"/>
        <w:jc w:val="center"/>
        <w:rPr>
          <w:b/>
          <w:sz w:val="24"/>
        </w:rPr>
      </w:pPr>
      <w:r>
        <w:rPr>
          <w:b/>
          <w:sz w:val="24"/>
        </w:rPr>
        <w:t>(artt.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2000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s.m.i.</w:t>
      </w:r>
      <w:proofErr w:type="spellEnd"/>
      <w:r>
        <w:rPr>
          <w:b/>
          <w:spacing w:val="-2"/>
          <w:sz w:val="24"/>
        </w:rPr>
        <w:t>)</w:t>
      </w:r>
    </w:p>
    <w:p w:rsidR="00272270" w:rsidRDefault="00F578D1">
      <w:pPr>
        <w:pStyle w:val="Corpotesto"/>
        <w:tabs>
          <w:tab w:val="left" w:pos="3152"/>
          <w:tab w:val="left" w:pos="3924"/>
          <w:tab w:val="left" w:pos="4695"/>
          <w:tab w:val="left" w:pos="5562"/>
          <w:tab w:val="left" w:pos="6392"/>
          <w:tab w:val="left" w:pos="8592"/>
          <w:tab w:val="left" w:pos="9261"/>
          <w:tab w:val="left" w:pos="10048"/>
          <w:tab w:val="left" w:pos="10154"/>
        </w:tabs>
        <w:spacing w:before="292"/>
        <w:ind w:left="50" w:right="340"/>
      </w:pPr>
      <w:r>
        <w:t>Il/La</w:t>
      </w:r>
      <w:r>
        <w:rPr>
          <w:spacing w:val="80"/>
        </w:rPr>
        <w:t xml:space="preserve"> 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 </w:t>
      </w:r>
      <w:r>
        <w:t>nato</w:t>
      </w:r>
      <w:r>
        <w:rPr>
          <w:spacing w:val="80"/>
        </w:rPr>
        <w:t xml:space="preserve">  </w:t>
      </w:r>
      <w:r>
        <w:t>a</w:t>
      </w:r>
      <w:r>
        <w:rPr>
          <w:spacing w:val="3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,</w:t>
      </w:r>
      <w:r>
        <w:rPr>
          <w:spacing w:val="80"/>
          <w:w w:val="150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in</w:t>
      </w:r>
      <w:r>
        <w:tab/>
      </w:r>
      <w:r>
        <w:tab/>
      </w:r>
      <w:r>
        <w:rPr>
          <w:spacing w:val="-5"/>
        </w:rPr>
        <w:t>via</w:t>
      </w:r>
    </w:p>
    <w:p w:rsidR="00272270" w:rsidRDefault="00F578D1">
      <w:pPr>
        <w:pStyle w:val="Corpotesto"/>
        <w:tabs>
          <w:tab w:val="left" w:pos="3757"/>
          <w:tab w:val="left" w:pos="5478"/>
          <w:tab w:val="left" w:pos="6558"/>
          <w:tab w:val="left" w:pos="8235"/>
          <w:tab w:val="left" w:pos="10436"/>
        </w:tabs>
        <w:ind w:left="45" w:right="325" w:firstLine="4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cap.</w:t>
      </w:r>
      <w:r>
        <w:rPr>
          <w:spacing w:val="19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ai fini della nomina quale Commissario straordinario della procedura di amministrazione straordinaria</w:t>
      </w:r>
      <w:r>
        <w:rPr>
          <w:spacing w:val="40"/>
        </w:rPr>
        <w:t xml:space="preserve"> </w:t>
      </w:r>
      <w:r>
        <w:t xml:space="preserve">della società </w:t>
      </w:r>
      <w:r>
        <w:rPr>
          <w:u w:val="single"/>
        </w:rPr>
        <w:tab/>
      </w:r>
      <w:r>
        <w:t xml:space="preserve">, con sede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</w:p>
    <w:p w:rsidR="00272270" w:rsidRDefault="00272270">
      <w:pPr>
        <w:pStyle w:val="Corpotesto"/>
        <w:spacing w:before="2"/>
        <w:ind w:left="0"/>
        <w:jc w:val="left"/>
      </w:pPr>
    </w:p>
    <w:p w:rsidR="00272270" w:rsidRDefault="00F578D1">
      <w:pPr>
        <w:pStyle w:val="Corpotesto"/>
        <w:ind w:left="55" w:right="340"/>
      </w:pPr>
      <w:r>
        <w:t xml:space="preserve">consapevole delle sanzioni penali, nel caso di dichiarazioni non veritiere e di formazione o uso di atti falsi </w:t>
      </w:r>
      <w:r>
        <w:t>richiamate dal D.P.R.</w:t>
      </w:r>
      <w:r>
        <w:rPr>
          <w:spacing w:val="-3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i.,</w:t>
      </w:r>
      <w:r>
        <w:rPr>
          <w:spacing w:val="-1"/>
        </w:rPr>
        <w:t xml:space="preserve"> </w:t>
      </w:r>
      <w:r>
        <w:t>nonché consapevole che,</w:t>
      </w:r>
      <w:r>
        <w:rPr>
          <w:spacing w:val="38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del DM 10 aprile 2013, n. 60, la mancata comunicazione o la comunicazione di informazioni non veritiere costituisce</w:t>
      </w:r>
      <w:r>
        <w:rPr>
          <w:spacing w:val="10"/>
        </w:rPr>
        <w:t xml:space="preserve"> </w:t>
      </w:r>
      <w:r>
        <w:t>grave</w:t>
      </w:r>
      <w:r>
        <w:rPr>
          <w:spacing w:val="13"/>
        </w:rPr>
        <w:t xml:space="preserve"> </w:t>
      </w:r>
      <w:r>
        <w:t>inadempienza,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valutarsi</w:t>
      </w:r>
      <w:r>
        <w:rPr>
          <w:spacing w:val="12"/>
        </w:rPr>
        <w:t xml:space="preserve"> </w:t>
      </w:r>
      <w:r>
        <w:t>a</w:t>
      </w:r>
      <w:r>
        <w:t>i</w:t>
      </w:r>
      <w:r>
        <w:rPr>
          <w:spacing w:val="11"/>
        </w:rPr>
        <w:t xml:space="preserve"> </w:t>
      </w:r>
      <w:r>
        <w:t>fini</w:t>
      </w:r>
      <w:r>
        <w:rPr>
          <w:spacing w:val="12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revoca</w:t>
      </w:r>
      <w:r>
        <w:rPr>
          <w:spacing w:val="12"/>
        </w:rPr>
        <w:t xml:space="preserve"> </w:t>
      </w:r>
      <w:r>
        <w:t>dell’incarico</w:t>
      </w:r>
      <w:r>
        <w:rPr>
          <w:spacing w:val="15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dell’art.</w:t>
      </w:r>
      <w:r>
        <w:rPr>
          <w:spacing w:val="11"/>
        </w:rPr>
        <w:t xml:space="preserve"> </w:t>
      </w:r>
      <w:r>
        <w:t>43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2"/>
        </w:rPr>
        <w:t>d.lgs.</w:t>
      </w:r>
    </w:p>
    <w:p w:rsidR="00272270" w:rsidRDefault="00F578D1">
      <w:pPr>
        <w:pStyle w:val="Corpotesto"/>
        <w:ind w:left="55"/>
      </w:pPr>
      <w:r>
        <w:t>n.</w:t>
      </w:r>
      <w:r>
        <w:rPr>
          <w:spacing w:val="-6"/>
        </w:rPr>
        <w:t xml:space="preserve"> </w:t>
      </w:r>
      <w:r>
        <w:t>270/1999,</w:t>
      </w:r>
      <w:r>
        <w:rPr>
          <w:spacing w:val="-4"/>
        </w:rPr>
        <w:t xml:space="preserve"> </w:t>
      </w:r>
      <w:r>
        <w:t>fermo</w:t>
      </w:r>
      <w:r>
        <w:rPr>
          <w:spacing w:val="-1"/>
        </w:rPr>
        <w:t xml:space="preserve"> </w:t>
      </w:r>
      <w:r>
        <w:t>restando</w:t>
      </w:r>
      <w:r>
        <w:rPr>
          <w:spacing w:val="-5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altro</w:t>
      </w:r>
      <w:r>
        <w:rPr>
          <w:spacing w:val="-6"/>
        </w:rPr>
        <w:t xml:space="preserve"> </w:t>
      </w:r>
      <w:r>
        <w:t>provvedimento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l’applicazione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legge;</w:t>
      </w:r>
    </w:p>
    <w:p w:rsidR="00272270" w:rsidRDefault="00F578D1">
      <w:pPr>
        <w:pStyle w:val="Corpotesto"/>
        <w:spacing w:before="292"/>
        <w:ind w:left="0" w:right="296"/>
        <w:jc w:val="center"/>
      </w:pPr>
      <w:r>
        <w:rPr>
          <w:spacing w:val="-2"/>
        </w:rPr>
        <w:t>DICHIARA</w:t>
      </w:r>
    </w:p>
    <w:p w:rsidR="00272270" w:rsidRDefault="00F578D1">
      <w:pPr>
        <w:pStyle w:val="Corpotesto"/>
        <w:spacing w:before="120"/>
        <w:ind w:left="45" w:right="349"/>
      </w:pPr>
      <w:r>
        <w:t>anche con riferimento all’eventuale estensione della procedura ad altre imprese appartenenti al medesimo gruppo,</w:t>
      </w:r>
    </w:p>
    <w:p w:rsidR="00272270" w:rsidRDefault="00F578D1">
      <w:pPr>
        <w:pStyle w:val="Paragrafoelenco"/>
        <w:numPr>
          <w:ilvl w:val="0"/>
          <w:numId w:val="2"/>
        </w:numPr>
        <w:tabs>
          <w:tab w:val="left" w:pos="766"/>
        </w:tabs>
        <w:spacing w:before="127" w:line="232" w:lineRule="auto"/>
        <w:ind w:right="338"/>
        <w:rPr>
          <w:sz w:val="24"/>
        </w:rPr>
      </w:pPr>
      <w:r>
        <w:rPr>
          <w:sz w:val="24"/>
        </w:rPr>
        <w:t>di essere in possesso dei requisiti di cui al comma 2 dell’art. 2 (requisiti di professionalità) e al comma 1 dell’art. 3 (requisiti di onorabi</w:t>
      </w:r>
      <w:r>
        <w:rPr>
          <w:sz w:val="24"/>
        </w:rPr>
        <w:t>lità) del DM 10 aprile 2013, n. 60;</w:t>
      </w:r>
    </w:p>
    <w:p w:rsidR="00272270" w:rsidRDefault="00F578D1">
      <w:pPr>
        <w:pStyle w:val="Paragrafoelenco"/>
        <w:numPr>
          <w:ilvl w:val="0"/>
          <w:numId w:val="2"/>
        </w:numPr>
        <w:tabs>
          <w:tab w:val="left" w:pos="766"/>
        </w:tabs>
        <w:spacing w:before="127" w:line="235" w:lineRule="auto"/>
        <w:ind w:right="339"/>
        <w:rPr>
          <w:sz w:val="24"/>
        </w:rPr>
      </w:pPr>
      <w:r>
        <w:rPr>
          <w:sz w:val="24"/>
        </w:rPr>
        <w:t>che non sussistono le cause impeditive e di incompatibilità di cui all’art. 4 del citato DM e di cui all’art. 38, comma 1-bis, del d.lgs. n. 270/99;</w:t>
      </w:r>
    </w:p>
    <w:p w:rsidR="00272270" w:rsidRDefault="00F578D1">
      <w:pPr>
        <w:pStyle w:val="Paragrafoelenco"/>
        <w:numPr>
          <w:ilvl w:val="0"/>
          <w:numId w:val="2"/>
        </w:numPr>
        <w:tabs>
          <w:tab w:val="left" w:pos="766"/>
        </w:tabs>
        <w:spacing w:before="129" w:line="232" w:lineRule="auto"/>
        <w:ind w:right="337"/>
        <w:rPr>
          <w:sz w:val="24"/>
        </w:rPr>
      </w:pPr>
      <w:r>
        <w:rPr>
          <w:sz w:val="24"/>
        </w:rPr>
        <w:t xml:space="preserve">di non essere a conoscenza di situazioni, personali o professionali, di conflitto di interesse, anche </w:t>
      </w:r>
      <w:r>
        <w:rPr>
          <w:spacing w:val="-2"/>
          <w:sz w:val="24"/>
        </w:rPr>
        <w:t>potenziale;</w:t>
      </w:r>
    </w:p>
    <w:p w:rsidR="00272270" w:rsidRDefault="00F578D1">
      <w:pPr>
        <w:pStyle w:val="Paragrafoelenco"/>
        <w:numPr>
          <w:ilvl w:val="0"/>
          <w:numId w:val="2"/>
        </w:numPr>
        <w:tabs>
          <w:tab w:val="left" w:pos="766"/>
        </w:tabs>
        <w:spacing w:before="125" w:line="237" w:lineRule="auto"/>
        <w:ind w:right="340"/>
        <w:rPr>
          <w:i/>
          <w:sz w:val="24"/>
        </w:rPr>
      </w:pPr>
      <w:r>
        <w:rPr>
          <w:i/>
          <w:sz w:val="24"/>
          <w:u w:val="single"/>
        </w:rPr>
        <w:t>(da compilare solo in caso di dipendenti pubblici)</w:t>
      </w:r>
      <w:r>
        <w:rPr>
          <w:i/>
          <w:sz w:val="24"/>
        </w:rPr>
        <w:t xml:space="preserve"> </w:t>
      </w:r>
      <w:r>
        <w:rPr>
          <w:sz w:val="24"/>
        </w:rPr>
        <w:t>che non sussistono situazioni di incompatibilità o di conflitto di interesse, anche potenzi</w:t>
      </w:r>
      <w:r>
        <w:rPr>
          <w:sz w:val="24"/>
        </w:rPr>
        <w:t>ale, allo svolgimento dell’incarico ai sensi dell’art. 53 del d.lgs. 165/01</w:t>
      </w:r>
      <w:r>
        <w:rPr>
          <w:i/>
          <w:sz w:val="24"/>
        </w:rPr>
        <w:t>;</w:t>
      </w:r>
    </w:p>
    <w:p w:rsidR="00272270" w:rsidRDefault="00F578D1">
      <w:pPr>
        <w:pStyle w:val="Paragrafoelenco"/>
        <w:numPr>
          <w:ilvl w:val="0"/>
          <w:numId w:val="2"/>
        </w:numPr>
        <w:tabs>
          <w:tab w:val="left" w:pos="766"/>
        </w:tabs>
        <w:spacing w:before="125" w:line="232" w:lineRule="auto"/>
        <w:ind w:right="340"/>
        <w:rPr>
          <w:i/>
          <w:sz w:val="24"/>
        </w:rPr>
      </w:pPr>
      <w:r>
        <w:rPr>
          <w:sz w:val="24"/>
        </w:rPr>
        <w:t xml:space="preserve">di non essere stato condannato per nessuno dei reati di cui alla lettera a) dell’art. 5, comma 1, del DM 10 aprile 2013, n. 60 </w:t>
      </w:r>
      <w:r>
        <w:rPr>
          <w:i/>
          <w:sz w:val="24"/>
        </w:rPr>
        <w:t>(SE Sì SPECIFICARE);</w:t>
      </w:r>
    </w:p>
    <w:p w:rsidR="00272270" w:rsidRDefault="00F578D1">
      <w:pPr>
        <w:pStyle w:val="Paragrafoelenco"/>
        <w:numPr>
          <w:ilvl w:val="0"/>
          <w:numId w:val="2"/>
        </w:numPr>
        <w:tabs>
          <w:tab w:val="left" w:pos="765"/>
        </w:tabs>
        <w:spacing w:before="123" w:line="297" w:lineRule="exact"/>
        <w:ind w:left="765" w:hanging="360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nei</w:t>
      </w:r>
      <w:r>
        <w:rPr>
          <w:spacing w:val="-5"/>
          <w:sz w:val="24"/>
        </w:rPr>
        <w:t xml:space="preserve"> </w:t>
      </w:r>
      <w:r>
        <w:rPr>
          <w:sz w:val="24"/>
        </w:rPr>
        <w:t>suoi</w:t>
      </w:r>
      <w:r>
        <w:rPr>
          <w:spacing w:val="-2"/>
          <w:sz w:val="24"/>
        </w:rPr>
        <w:t xml:space="preserve"> </w:t>
      </w:r>
      <w:r>
        <w:rPr>
          <w:sz w:val="24"/>
        </w:rPr>
        <w:t>confronti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st</w:t>
      </w:r>
      <w:r>
        <w:rPr>
          <w:sz w:val="24"/>
        </w:rPr>
        <w:t>ata</w:t>
      </w:r>
      <w:r>
        <w:rPr>
          <w:spacing w:val="-2"/>
          <w:sz w:val="24"/>
        </w:rPr>
        <w:t xml:space="preserve"> </w:t>
      </w:r>
      <w:r>
        <w:rPr>
          <w:sz w:val="24"/>
        </w:rPr>
        <w:t>applicata</w:t>
      </w:r>
      <w:r>
        <w:rPr>
          <w:spacing w:val="-3"/>
          <w:sz w:val="24"/>
        </w:rPr>
        <w:t xml:space="preserve"> </w:t>
      </w:r>
      <w:r>
        <w:rPr>
          <w:sz w:val="24"/>
        </w:rPr>
        <w:t>alcuna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pene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misure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dalle</w:t>
      </w:r>
      <w:r>
        <w:rPr>
          <w:spacing w:val="-2"/>
          <w:sz w:val="24"/>
        </w:rPr>
        <w:t xml:space="preserve"> </w:t>
      </w:r>
      <w:r>
        <w:rPr>
          <w:sz w:val="24"/>
        </w:rPr>
        <w:t>lettere</w:t>
      </w:r>
      <w:r>
        <w:rPr>
          <w:spacing w:val="-3"/>
          <w:sz w:val="24"/>
        </w:rPr>
        <w:t xml:space="preserve"> </w:t>
      </w:r>
      <w:r>
        <w:rPr>
          <w:sz w:val="24"/>
        </w:rPr>
        <w:t>b),</w:t>
      </w:r>
      <w:r>
        <w:rPr>
          <w:spacing w:val="-3"/>
          <w:sz w:val="24"/>
        </w:rPr>
        <w:t xml:space="preserve"> </w:t>
      </w:r>
      <w:r>
        <w:rPr>
          <w:sz w:val="24"/>
        </w:rPr>
        <w:t>c)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e</w:t>
      </w:r>
    </w:p>
    <w:p w:rsidR="00272270" w:rsidRDefault="00F578D1">
      <w:pPr>
        <w:spacing w:line="289" w:lineRule="exact"/>
        <w:ind w:left="766"/>
        <w:jc w:val="both"/>
        <w:rPr>
          <w:i/>
          <w:sz w:val="24"/>
        </w:rPr>
      </w:pPr>
      <w:r>
        <w:rPr>
          <w:sz w:val="24"/>
        </w:rPr>
        <w:t>d)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citato articolo 5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DM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aprile</w:t>
      </w:r>
      <w:r>
        <w:rPr>
          <w:spacing w:val="-2"/>
          <w:sz w:val="24"/>
        </w:rPr>
        <w:t xml:space="preserve"> </w:t>
      </w:r>
      <w:r>
        <w:rPr>
          <w:sz w:val="24"/>
        </w:rPr>
        <w:t>2013,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Sì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SPECIFICARE);</w:t>
      </w:r>
    </w:p>
    <w:p w:rsidR="00272270" w:rsidRDefault="00F578D1">
      <w:pPr>
        <w:pStyle w:val="Paragrafoelenco"/>
        <w:numPr>
          <w:ilvl w:val="0"/>
          <w:numId w:val="2"/>
        </w:numPr>
        <w:tabs>
          <w:tab w:val="left" w:pos="766"/>
        </w:tabs>
        <w:spacing w:before="122" w:line="237" w:lineRule="auto"/>
        <w:ind w:right="347"/>
        <w:rPr>
          <w:i/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nei suoi</w:t>
      </w:r>
      <w:r>
        <w:rPr>
          <w:spacing w:val="-2"/>
          <w:sz w:val="24"/>
        </w:rPr>
        <w:t xml:space="preserve"> </w:t>
      </w:r>
      <w:r>
        <w:rPr>
          <w:sz w:val="24"/>
        </w:rPr>
        <w:t>confronti</w:t>
      </w:r>
      <w:r>
        <w:rPr>
          <w:spacing w:val="-2"/>
          <w:sz w:val="24"/>
        </w:rPr>
        <w:t xml:space="preserve"> </w:t>
      </w:r>
      <w:r>
        <w:rPr>
          <w:sz w:val="24"/>
        </w:rPr>
        <w:t>non sono</w:t>
      </w:r>
      <w:r>
        <w:rPr>
          <w:spacing w:val="-1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2"/>
          <w:sz w:val="24"/>
        </w:rPr>
        <w:t xml:space="preserve"> </w:t>
      </w:r>
      <w:r>
        <w:rPr>
          <w:sz w:val="24"/>
        </w:rPr>
        <w:t>penali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 reati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 comma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dell'</w:t>
      </w:r>
      <w:r>
        <w:rPr>
          <w:sz w:val="24"/>
        </w:rPr>
        <w:t xml:space="preserve">art. 5 del DM 10 aprile 2013, n. 60, né sono stati avviati procedimenti per l'applicazione di misure di prevenzione di cui al d.lgs. n. 159/2011 </w:t>
      </w:r>
      <w:r>
        <w:rPr>
          <w:i/>
          <w:sz w:val="24"/>
        </w:rPr>
        <w:t>(SE Sì SPECIFICARE);</w:t>
      </w:r>
    </w:p>
    <w:p w:rsidR="00272270" w:rsidRDefault="00F578D1">
      <w:pPr>
        <w:pStyle w:val="Paragrafoelenco"/>
        <w:numPr>
          <w:ilvl w:val="0"/>
          <w:numId w:val="2"/>
        </w:numPr>
        <w:tabs>
          <w:tab w:val="left" w:pos="766"/>
        </w:tabs>
        <w:spacing w:before="121" w:line="237" w:lineRule="auto"/>
        <w:ind w:right="336"/>
        <w:rPr>
          <w:i/>
          <w:sz w:val="24"/>
        </w:rPr>
      </w:pPr>
      <w:r>
        <w:rPr>
          <w:sz w:val="24"/>
        </w:rPr>
        <w:t>che non sono pendenti azioni giudiziarie civili e penali, avviate in relazione ad atti com</w:t>
      </w:r>
      <w:r>
        <w:rPr>
          <w:sz w:val="24"/>
        </w:rPr>
        <w:t xml:space="preserve">piuti nell’esercizio di funzioni di amministrazione, direzione o controllo in enti o imprese </w:t>
      </w:r>
      <w:r>
        <w:rPr>
          <w:i/>
          <w:sz w:val="24"/>
        </w:rPr>
        <w:t xml:space="preserve">(SE Sì </w:t>
      </w:r>
      <w:r>
        <w:rPr>
          <w:i/>
          <w:spacing w:val="-2"/>
          <w:sz w:val="24"/>
        </w:rPr>
        <w:t>SPECIFICARE);</w:t>
      </w:r>
    </w:p>
    <w:p w:rsidR="00272270" w:rsidRDefault="00F578D1">
      <w:pPr>
        <w:pStyle w:val="Corpotesto"/>
        <w:spacing w:before="121"/>
        <w:ind w:left="45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2"/>
        </w:rPr>
        <w:t xml:space="preserve"> dichiara:</w:t>
      </w:r>
    </w:p>
    <w:p w:rsidR="00272270" w:rsidRDefault="00F578D1">
      <w:pPr>
        <w:pStyle w:val="Paragrafoelenco"/>
        <w:numPr>
          <w:ilvl w:val="1"/>
          <w:numId w:val="2"/>
        </w:numPr>
        <w:tabs>
          <w:tab w:val="left" w:pos="880"/>
        </w:tabs>
        <w:spacing w:before="0"/>
        <w:ind w:right="341" w:firstLine="0"/>
        <w:rPr>
          <w:sz w:val="24"/>
        </w:rPr>
      </w:pPr>
      <w:r>
        <w:rPr>
          <w:sz w:val="24"/>
        </w:rPr>
        <w:t>di essere informato/a, ai sensi e per gli effetti del d.lgs. 196/2003 e s. m. e i., che i dati personali raccolti saranno trattati anche con strumenti informatici esclusivamente nell'ambito del procedimento per il quale la presente dichiarazione viene resa</w:t>
      </w:r>
      <w:r>
        <w:rPr>
          <w:sz w:val="24"/>
        </w:rPr>
        <w:t>;</w:t>
      </w:r>
    </w:p>
    <w:p w:rsidR="00272270" w:rsidRDefault="00F578D1">
      <w:pPr>
        <w:pStyle w:val="Paragrafoelenco"/>
        <w:numPr>
          <w:ilvl w:val="1"/>
          <w:numId w:val="2"/>
        </w:numPr>
        <w:tabs>
          <w:tab w:val="left" w:pos="880"/>
        </w:tabs>
        <w:spacing w:before="119"/>
        <w:ind w:right="337" w:firstLine="0"/>
        <w:rPr>
          <w:sz w:val="24"/>
        </w:rPr>
      </w:pPr>
      <w:r>
        <w:rPr>
          <w:sz w:val="24"/>
        </w:rPr>
        <w:t>di essere informato che alcuni dati e/o informazioni relativi al presente procedimento, ivi compreso il curriculum vitae prodotto all’Amministrazione ed il compenso percepito, saranno sottoposti agli obblighi di trasparenza per l’Amministrazione di cui a</w:t>
      </w:r>
      <w:r>
        <w:rPr>
          <w:sz w:val="24"/>
        </w:rPr>
        <w:t>l d.lgs. n. 33/2013;</w:t>
      </w:r>
    </w:p>
    <w:p w:rsidR="00272270" w:rsidRDefault="00F578D1">
      <w:pPr>
        <w:pStyle w:val="Paragrafoelenco"/>
        <w:numPr>
          <w:ilvl w:val="1"/>
          <w:numId w:val="2"/>
        </w:numPr>
        <w:tabs>
          <w:tab w:val="left" w:pos="909"/>
        </w:tabs>
        <w:ind w:left="909" w:hanging="143"/>
        <w:rPr>
          <w:sz w:val="24"/>
        </w:rPr>
      </w:pP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impegnarsi</w:t>
      </w:r>
      <w:r>
        <w:rPr>
          <w:spacing w:val="5"/>
          <w:sz w:val="24"/>
        </w:rPr>
        <w:t xml:space="preserve"> </w:t>
      </w:r>
      <w:r>
        <w:rPr>
          <w:sz w:val="24"/>
        </w:rPr>
        <w:t>sin</w:t>
      </w:r>
      <w:r>
        <w:rPr>
          <w:spacing w:val="4"/>
          <w:sz w:val="24"/>
        </w:rPr>
        <w:t xml:space="preserve"> </w:t>
      </w:r>
      <w:r>
        <w:rPr>
          <w:sz w:val="24"/>
        </w:rPr>
        <w:t>d’ora,</w:t>
      </w:r>
      <w:r>
        <w:rPr>
          <w:spacing w:val="3"/>
          <w:sz w:val="24"/>
        </w:rPr>
        <w:t xml:space="preserve"> </w:t>
      </w:r>
      <w:r>
        <w:rPr>
          <w:sz w:val="24"/>
        </w:rPr>
        <w:t>ove</w:t>
      </w:r>
      <w:r>
        <w:rPr>
          <w:spacing w:val="6"/>
          <w:sz w:val="24"/>
        </w:rPr>
        <w:t xml:space="preserve"> </w:t>
      </w:r>
      <w:r>
        <w:rPr>
          <w:sz w:val="24"/>
        </w:rPr>
        <w:t>dovesse</w:t>
      </w:r>
      <w:r>
        <w:rPr>
          <w:spacing w:val="5"/>
          <w:sz w:val="24"/>
        </w:rPr>
        <w:t xml:space="preserve"> </w:t>
      </w:r>
      <w:r>
        <w:rPr>
          <w:sz w:val="24"/>
        </w:rPr>
        <w:t>rilevare</w:t>
      </w:r>
      <w:r>
        <w:rPr>
          <w:spacing w:val="6"/>
          <w:sz w:val="24"/>
        </w:rPr>
        <w:t xml:space="preserve"> </w:t>
      </w:r>
      <w:r>
        <w:rPr>
          <w:sz w:val="24"/>
        </w:rPr>
        <w:t>durante</w:t>
      </w:r>
      <w:r>
        <w:rPr>
          <w:spacing w:val="5"/>
          <w:sz w:val="24"/>
        </w:rPr>
        <w:t xml:space="preserve"> </w:t>
      </w:r>
      <w:r>
        <w:rPr>
          <w:sz w:val="24"/>
        </w:rPr>
        <w:t>lo</w:t>
      </w:r>
      <w:r>
        <w:rPr>
          <w:spacing w:val="6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"/>
          <w:sz w:val="24"/>
        </w:rPr>
        <w:t xml:space="preserve"> </w:t>
      </w:r>
      <w:r>
        <w:rPr>
          <w:sz w:val="24"/>
        </w:rPr>
        <w:t>dell’incarico,</w:t>
      </w:r>
      <w:r>
        <w:rPr>
          <w:spacing w:val="6"/>
          <w:sz w:val="24"/>
        </w:rPr>
        <w:t xml:space="preserve"> </w:t>
      </w:r>
      <w:r>
        <w:rPr>
          <w:sz w:val="24"/>
        </w:rPr>
        <w:t>il</w:t>
      </w:r>
      <w:r>
        <w:rPr>
          <w:spacing w:val="5"/>
          <w:sz w:val="24"/>
        </w:rPr>
        <w:t xml:space="preserve"> </w:t>
      </w:r>
      <w:r>
        <w:rPr>
          <w:sz w:val="24"/>
        </w:rPr>
        <w:t>verificarsi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di</w:t>
      </w:r>
    </w:p>
    <w:p w:rsidR="00272270" w:rsidRDefault="00272270">
      <w:pPr>
        <w:pStyle w:val="Paragrafoelenco"/>
        <w:rPr>
          <w:sz w:val="24"/>
        </w:rPr>
        <w:sectPr w:rsidR="00272270">
          <w:type w:val="continuous"/>
          <w:pgSz w:w="11910" w:h="16840"/>
          <w:pgMar w:top="860" w:right="425" w:bottom="280" w:left="708" w:header="720" w:footer="720" w:gutter="0"/>
          <w:cols w:space="720"/>
        </w:sectPr>
      </w:pPr>
    </w:p>
    <w:p w:rsidR="00272270" w:rsidRDefault="00F578D1">
      <w:pPr>
        <w:pStyle w:val="Corpotesto"/>
        <w:spacing w:before="23"/>
        <w:ind w:right="340"/>
      </w:pPr>
      <w:r>
        <w:lastRenderedPageBreak/>
        <w:t>situazioni in grado di pregiudicare la propria indipendenza, a comunicarle formalmente e, se del caso, a rimettere l’</w:t>
      </w:r>
      <w:r>
        <w:t>incarico ricevuto;</w:t>
      </w:r>
    </w:p>
    <w:p w:rsidR="00272270" w:rsidRDefault="00F578D1">
      <w:pPr>
        <w:pStyle w:val="Paragrafoelenco"/>
        <w:numPr>
          <w:ilvl w:val="1"/>
          <w:numId w:val="2"/>
        </w:numPr>
        <w:tabs>
          <w:tab w:val="left" w:pos="909"/>
        </w:tabs>
        <w:ind w:left="766" w:right="336" w:firstLine="0"/>
        <w:rPr>
          <w:sz w:val="24"/>
        </w:rPr>
      </w:pPr>
      <w:r>
        <w:rPr>
          <w:sz w:val="24"/>
        </w:rPr>
        <w:t>di impegnarsi a comunicare tempestivamente al Ministero ogni variazione ed aggiornamento dei dati autocertificati nella presente dichiarazione, ai sensi dell’art. 6 del DM 10 aprile 2013, e a trasmettere in ogni caso, con cadenza annuale</w:t>
      </w:r>
      <w:r>
        <w:rPr>
          <w:sz w:val="24"/>
        </w:rPr>
        <w:t>, la presente dichiarazione.</w:t>
      </w:r>
    </w:p>
    <w:p w:rsidR="00272270" w:rsidRDefault="00272270">
      <w:pPr>
        <w:pStyle w:val="Corpotesto"/>
        <w:spacing w:before="122"/>
        <w:ind w:left="0"/>
        <w:jc w:val="left"/>
      </w:pPr>
    </w:p>
    <w:p w:rsidR="00272270" w:rsidRDefault="00F578D1">
      <w:pPr>
        <w:pStyle w:val="Corpotesto"/>
        <w:tabs>
          <w:tab w:val="left" w:pos="1919"/>
        </w:tabs>
        <w:spacing w:line="480" w:lineRule="auto"/>
        <w:ind w:left="45" w:right="4711"/>
        <w:jc w:val="left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validità. Lì, </w:t>
      </w:r>
      <w:r>
        <w:rPr>
          <w:u w:val="single"/>
        </w:rPr>
        <w:tab/>
      </w:r>
    </w:p>
    <w:p w:rsidR="00272270" w:rsidRDefault="00F578D1">
      <w:pPr>
        <w:pStyle w:val="Corpotesto"/>
        <w:spacing w:line="293" w:lineRule="exact"/>
        <w:ind w:left="0" w:right="2161"/>
        <w:jc w:val="right"/>
      </w:pPr>
      <w:r>
        <w:rPr>
          <w:spacing w:val="-2"/>
        </w:rPr>
        <w:t>FIRMA</w:t>
      </w:r>
    </w:p>
    <w:p w:rsidR="00272270" w:rsidRDefault="00272270">
      <w:pPr>
        <w:pStyle w:val="Corpotesto"/>
        <w:ind w:left="0"/>
        <w:jc w:val="left"/>
        <w:rPr>
          <w:sz w:val="20"/>
        </w:rPr>
      </w:pPr>
    </w:p>
    <w:p w:rsidR="00272270" w:rsidRDefault="00F578D1">
      <w:pPr>
        <w:pStyle w:val="Corpotesto"/>
        <w:spacing w:before="44"/>
        <w:ind w:left="0"/>
        <w:jc w:val="left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5051425</wp:posOffset>
                </wp:positionH>
                <wp:positionV relativeFrom="paragraph">
                  <wp:posOffset>198209</wp:posOffset>
                </wp:positionV>
                <wp:extent cx="14420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2085">
                              <a:moveTo>
                                <a:pt x="0" y="0"/>
                              </a:moveTo>
                              <a:lnTo>
                                <a:pt x="14418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7.75pt;margin-top:15.607031pt;width:113.55pt;height:.1pt;mso-position-horizontal-relative:page;mso-position-vertical-relative:paragraph;z-index:-15728640;mso-wrap-distance-left:0;mso-wrap-distance-right:0" id="docshape1" coordorigin="7955,312" coordsize="2271,0" path="m7955,312l10226,31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72270" w:rsidRDefault="00272270">
      <w:pPr>
        <w:pStyle w:val="Corpotesto"/>
        <w:jc w:val="left"/>
        <w:rPr>
          <w:sz w:val="20"/>
        </w:rPr>
        <w:sectPr w:rsidR="00272270">
          <w:pgSz w:w="11910" w:h="16840"/>
          <w:pgMar w:top="920" w:right="425" w:bottom="280" w:left="708" w:header="720" w:footer="720" w:gutter="0"/>
          <w:cols w:space="720"/>
        </w:sectPr>
      </w:pPr>
    </w:p>
    <w:p w:rsidR="00272270" w:rsidRDefault="00F578D1">
      <w:pPr>
        <w:spacing w:before="41"/>
        <w:ind w:left="55"/>
        <w:rPr>
          <w:i/>
        </w:rPr>
      </w:pPr>
      <w:r>
        <w:rPr>
          <w:i/>
        </w:rPr>
        <w:lastRenderedPageBreak/>
        <w:t>Note</w:t>
      </w:r>
      <w:r>
        <w:rPr>
          <w:i/>
          <w:spacing w:val="-4"/>
        </w:rPr>
        <w:t xml:space="preserve"> </w:t>
      </w:r>
      <w:r>
        <w:rPr>
          <w:i/>
        </w:rPr>
        <w:t>per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compilazione</w:t>
      </w:r>
      <w:r>
        <w:rPr>
          <w:i/>
          <w:spacing w:val="-4"/>
        </w:rPr>
        <w:t xml:space="preserve"> </w:t>
      </w:r>
      <w:r>
        <w:rPr>
          <w:i/>
        </w:rPr>
        <w:t>della</w:t>
      </w:r>
      <w:r>
        <w:rPr>
          <w:i/>
          <w:spacing w:val="-4"/>
        </w:rPr>
        <w:t xml:space="preserve"> </w:t>
      </w:r>
      <w:r>
        <w:rPr>
          <w:i/>
        </w:rPr>
        <w:t>presente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dichiarazione:</w:t>
      </w:r>
    </w:p>
    <w:p w:rsidR="00272270" w:rsidRDefault="00272270">
      <w:pPr>
        <w:pStyle w:val="Corpotesto"/>
        <w:spacing w:before="1"/>
        <w:ind w:left="0"/>
        <w:jc w:val="left"/>
        <w:rPr>
          <w:i/>
          <w:sz w:val="22"/>
        </w:rPr>
      </w:pPr>
    </w:p>
    <w:p w:rsidR="00272270" w:rsidRDefault="00F578D1">
      <w:pPr>
        <w:pStyle w:val="Paragrafoelenco"/>
        <w:numPr>
          <w:ilvl w:val="0"/>
          <w:numId w:val="1"/>
        </w:numPr>
        <w:tabs>
          <w:tab w:val="left" w:pos="610"/>
          <w:tab w:val="left" w:pos="612"/>
        </w:tabs>
        <w:spacing w:before="0"/>
        <w:ind w:right="382"/>
      </w:pPr>
      <w:r>
        <w:t>La dichiarazione va compilata in ogni sua parte, a macchina o a stampatello, ivi comprese le caselle contrassegnate dal simbolo “○”.</w:t>
      </w:r>
    </w:p>
    <w:p w:rsidR="00272270" w:rsidRDefault="00F578D1">
      <w:pPr>
        <w:pStyle w:val="Paragrafoelenco"/>
        <w:numPr>
          <w:ilvl w:val="0"/>
          <w:numId w:val="1"/>
        </w:numPr>
        <w:tabs>
          <w:tab w:val="left" w:pos="610"/>
          <w:tab w:val="left" w:pos="612"/>
        </w:tabs>
        <w:spacing w:before="121"/>
        <w:ind w:right="377"/>
      </w:pPr>
      <w:r>
        <w:t xml:space="preserve">La dichiarazione circa l’insussistenza di </w:t>
      </w:r>
      <w:r>
        <w:rPr>
          <w:i/>
        </w:rPr>
        <w:t xml:space="preserve">situazioni personali o professionali di conflitto di interesse anche potenziale, </w:t>
      </w:r>
      <w:r>
        <w:t xml:space="preserve">nel caso di dipendenti pubblici, va intesa con specifico riferimento anche a quelle situazioni di incompatibilità o di conflitto di interesse di cui all’art. 53 del d.lgs. 165/2001 e </w:t>
      </w:r>
      <w:proofErr w:type="spellStart"/>
      <w:r>
        <w:t>s.m.i.</w:t>
      </w:r>
      <w:proofErr w:type="spellEnd"/>
      <w:r>
        <w:t xml:space="preserve"> Ed in particolare, in caso di rapporto di pubblico impiego soggett</w:t>
      </w:r>
      <w:r>
        <w:t>o al regime di autorizzazione di cui al citato art. 53, sarà cura del dichiarante/dipendente pubblico allegare l’autorizzazione dell’Amministrazione di appartenenza allo svolgimento dell’incarico.</w:t>
      </w:r>
    </w:p>
    <w:p w:rsidR="00272270" w:rsidRDefault="00F578D1">
      <w:pPr>
        <w:pStyle w:val="Paragrafoelenco"/>
        <w:numPr>
          <w:ilvl w:val="0"/>
          <w:numId w:val="1"/>
        </w:numPr>
        <w:tabs>
          <w:tab w:val="left" w:pos="610"/>
          <w:tab w:val="left" w:pos="612"/>
        </w:tabs>
        <w:spacing w:before="119"/>
        <w:ind w:right="378"/>
      </w:pPr>
      <w:r>
        <w:t xml:space="preserve">La dichiarazione circa l’insussistenza di </w:t>
      </w:r>
      <w:r>
        <w:rPr>
          <w:i/>
        </w:rPr>
        <w:t>procedimenti pena</w:t>
      </w:r>
      <w:r>
        <w:rPr>
          <w:i/>
        </w:rPr>
        <w:t>li per i reati di cui al comma 2 dell’art. 5 del DM 10 aprile</w:t>
      </w:r>
      <w:r>
        <w:rPr>
          <w:i/>
          <w:spacing w:val="-1"/>
        </w:rPr>
        <w:t xml:space="preserve"> </w:t>
      </w:r>
      <w:r>
        <w:rPr>
          <w:i/>
        </w:rPr>
        <w:t>2013,</w:t>
      </w:r>
      <w:r>
        <w:rPr>
          <w:i/>
          <w:spacing w:val="-1"/>
        </w:rPr>
        <w:t xml:space="preserve"> </w:t>
      </w:r>
      <w:r>
        <w:rPr>
          <w:i/>
        </w:rPr>
        <w:t>n.</w:t>
      </w:r>
      <w:r>
        <w:rPr>
          <w:i/>
          <w:spacing w:val="-1"/>
        </w:rPr>
        <w:t xml:space="preserve"> </w:t>
      </w:r>
      <w:r>
        <w:rPr>
          <w:i/>
        </w:rPr>
        <w:t>60</w:t>
      </w:r>
      <w:r>
        <w:rPr>
          <w:i/>
          <w:spacing w:val="-2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intesa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senso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presente dichiarazione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quegli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e/o fatti</w:t>
      </w:r>
      <w:r>
        <w:rPr>
          <w:spacing w:val="-3"/>
        </w:rPr>
        <w:t xml:space="preserve"> </w:t>
      </w:r>
      <w:r>
        <w:t>a conoscenza del dichiarante che decorrono dall’iscrizione della notizia di reato nell’a</w:t>
      </w:r>
      <w:r>
        <w:t>pposito registro fino alla richiesta di rinvio a giudizio</w:t>
      </w:r>
      <w:r>
        <w:rPr>
          <w:spacing w:val="-1"/>
        </w:rPr>
        <w:t xml:space="preserve"> </w:t>
      </w:r>
      <w:r>
        <w:t>del Pubblico Ministero. Inoltre, nel caso di procedimenti penali pendenti, occorre specificare lo stato del relativo procedimento e l’eventuale qualificazione del reato per il quale è stato</w:t>
      </w:r>
      <w:r>
        <w:rPr>
          <w:spacing w:val="40"/>
        </w:rPr>
        <w:t xml:space="preserve"> </w:t>
      </w:r>
      <w:r>
        <w:t xml:space="preserve">avviato </w:t>
      </w:r>
      <w:r>
        <w:t>il procedimento medesimo.</w:t>
      </w:r>
    </w:p>
    <w:p w:rsidR="00272270" w:rsidRDefault="00F578D1">
      <w:pPr>
        <w:pStyle w:val="Paragrafoelenco"/>
        <w:numPr>
          <w:ilvl w:val="0"/>
          <w:numId w:val="1"/>
        </w:numPr>
        <w:tabs>
          <w:tab w:val="left" w:pos="610"/>
          <w:tab w:val="left" w:pos="612"/>
        </w:tabs>
        <w:ind w:right="379"/>
      </w:pPr>
      <w:r>
        <w:t xml:space="preserve">La dichiarazione circa l’insussistenza di </w:t>
      </w:r>
      <w:r>
        <w:rPr>
          <w:i/>
        </w:rPr>
        <w:t xml:space="preserve">azioni giudiziarie penali pendenti </w:t>
      </w:r>
      <w:r>
        <w:t>va, invece, intesa, a norma dell’art. 405 del c.p.p., nel senso che sono</w:t>
      </w:r>
      <w:r>
        <w:rPr>
          <w:spacing w:val="-1"/>
        </w:rPr>
        <w:t xml:space="preserve"> </w:t>
      </w:r>
      <w:r>
        <w:t>oggetto della presente dichiarazione tutti quegli atti e/o fatti a conoscenza de</w:t>
      </w:r>
      <w:r>
        <w:t>l dichiarante che decorrono dalla richiesta di rinvio a giudizio del Pubblico Ministero. Nel caso di azioni penali pendenti, occorre specificare lo stato della relativa azione e l’imputazione del reato per la quale l’azione penale è stata esercitata.</w:t>
      </w:r>
    </w:p>
    <w:sectPr w:rsidR="00272270">
      <w:pgSz w:w="11910" w:h="16840"/>
      <w:pgMar w:top="9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EFF"/>
    <w:multiLevelType w:val="hybridMultilevel"/>
    <w:tmpl w:val="648242DE"/>
    <w:lvl w:ilvl="0" w:tplc="C554E4A2">
      <w:numFmt w:val="bullet"/>
      <w:lvlText w:val=""/>
      <w:lvlJc w:val="left"/>
      <w:pPr>
        <w:ind w:left="6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D1C569A">
      <w:numFmt w:val="bullet"/>
      <w:lvlText w:val="•"/>
      <w:lvlJc w:val="left"/>
      <w:pPr>
        <w:ind w:left="1635" w:hanging="361"/>
      </w:pPr>
      <w:rPr>
        <w:rFonts w:hint="default"/>
        <w:lang w:val="it-IT" w:eastAsia="en-US" w:bidi="ar-SA"/>
      </w:rPr>
    </w:lvl>
    <w:lvl w:ilvl="2" w:tplc="CB1EF064">
      <w:numFmt w:val="bullet"/>
      <w:lvlText w:val="•"/>
      <w:lvlJc w:val="left"/>
      <w:pPr>
        <w:ind w:left="2651" w:hanging="361"/>
      </w:pPr>
      <w:rPr>
        <w:rFonts w:hint="default"/>
        <w:lang w:val="it-IT" w:eastAsia="en-US" w:bidi="ar-SA"/>
      </w:rPr>
    </w:lvl>
    <w:lvl w:ilvl="3" w:tplc="EA3203D8">
      <w:numFmt w:val="bullet"/>
      <w:lvlText w:val="•"/>
      <w:lvlJc w:val="left"/>
      <w:pPr>
        <w:ind w:left="3666" w:hanging="361"/>
      </w:pPr>
      <w:rPr>
        <w:rFonts w:hint="default"/>
        <w:lang w:val="it-IT" w:eastAsia="en-US" w:bidi="ar-SA"/>
      </w:rPr>
    </w:lvl>
    <w:lvl w:ilvl="4" w:tplc="F04E8466">
      <w:numFmt w:val="bullet"/>
      <w:lvlText w:val="•"/>
      <w:lvlJc w:val="left"/>
      <w:pPr>
        <w:ind w:left="4682" w:hanging="361"/>
      </w:pPr>
      <w:rPr>
        <w:rFonts w:hint="default"/>
        <w:lang w:val="it-IT" w:eastAsia="en-US" w:bidi="ar-SA"/>
      </w:rPr>
    </w:lvl>
    <w:lvl w:ilvl="5" w:tplc="B302FD78">
      <w:numFmt w:val="bullet"/>
      <w:lvlText w:val="•"/>
      <w:lvlJc w:val="left"/>
      <w:pPr>
        <w:ind w:left="5697" w:hanging="361"/>
      </w:pPr>
      <w:rPr>
        <w:rFonts w:hint="default"/>
        <w:lang w:val="it-IT" w:eastAsia="en-US" w:bidi="ar-SA"/>
      </w:rPr>
    </w:lvl>
    <w:lvl w:ilvl="6" w:tplc="9D3CA5E2">
      <w:numFmt w:val="bullet"/>
      <w:lvlText w:val="•"/>
      <w:lvlJc w:val="left"/>
      <w:pPr>
        <w:ind w:left="6713" w:hanging="361"/>
      </w:pPr>
      <w:rPr>
        <w:rFonts w:hint="default"/>
        <w:lang w:val="it-IT" w:eastAsia="en-US" w:bidi="ar-SA"/>
      </w:rPr>
    </w:lvl>
    <w:lvl w:ilvl="7" w:tplc="7F9C27CC">
      <w:numFmt w:val="bullet"/>
      <w:lvlText w:val="•"/>
      <w:lvlJc w:val="left"/>
      <w:pPr>
        <w:ind w:left="7729" w:hanging="361"/>
      </w:pPr>
      <w:rPr>
        <w:rFonts w:hint="default"/>
        <w:lang w:val="it-IT" w:eastAsia="en-US" w:bidi="ar-SA"/>
      </w:rPr>
    </w:lvl>
    <w:lvl w:ilvl="8" w:tplc="0F745AAC">
      <w:numFmt w:val="bullet"/>
      <w:lvlText w:val="•"/>
      <w:lvlJc w:val="left"/>
      <w:pPr>
        <w:ind w:left="8744" w:hanging="361"/>
      </w:pPr>
      <w:rPr>
        <w:rFonts w:hint="default"/>
        <w:lang w:val="it-IT" w:eastAsia="en-US" w:bidi="ar-SA"/>
      </w:rPr>
    </w:lvl>
  </w:abstractNum>
  <w:abstractNum w:abstractNumId="1">
    <w:nsid w:val="06657738"/>
    <w:multiLevelType w:val="hybridMultilevel"/>
    <w:tmpl w:val="F4E47886"/>
    <w:lvl w:ilvl="0" w:tplc="42148706">
      <w:numFmt w:val="bullet"/>
      <w:lvlText w:val="o"/>
      <w:lvlJc w:val="left"/>
      <w:pPr>
        <w:ind w:left="76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02A78C4">
      <w:numFmt w:val="bullet"/>
      <w:lvlText w:val="-"/>
      <w:lvlJc w:val="left"/>
      <w:pPr>
        <w:ind w:left="737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75E41C10">
      <w:numFmt w:val="bullet"/>
      <w:lvlText w:val="•"/>
      <w:lvlJc w:val="left"/>
      <w:pPr>
        <w:ind w:left="1872" w:hanging="144"/>
      </w:pPr>
      <w:rPr>
        <w:rFonts w:hint="default"/>
        <w:lang w:val="it-IT" w:eastAsia="en-US" w:bidi="ar-SA"/>
      </w:rPr>
    </w:lvl>
    <w:lvl w:ilvl="3" w:tplc="F49A68E4">
      <w:numFmt w:val="bullet"/>
      <w:lvlText w:val="•"/>
      <w:lvlJc w:val="left"/>
      <w:pPr>
        <w:ind w:left="2985" w:hanging="144"/>
      </w:pPr>
      <w:rPr>
        <w:rFonts w:hint="default"/>
        <w:lang w:val="it-IT" w:eastAsia="en-US" w:bidi="ar-SA"/>
      </w:rPr>
    </w:lvl>
    <w:lvl w:ilvl="4" w:tplc="94CC0020">
      <w:numFmt w:val="bullet"/>
      <w:lvlText w:val="•"/>
      <w:lvlJc w:val="left"/>
      <w:pPr>
        <w:ind w:left="4098" w:hanging="144"/>
      </w:pPr>
      <w:rPr>
        <w:rFonts w:hint="default"/>
        <w:lang w:val="it-IT" w:eastAsia="en-US" w:bidi="ar-SA"/>
      </w:rPr>
    </w:lvl>
    <w:lvl w:ilvl="5" w:tplc="1026D084">
      <w:numFmt w:val="bullet"/>
      <w:lvlText w:val="•"/>
      <w:lvlJc w:val="left"/>
      <w:pPr>
        <w:ind w:left="5211" w:hanging="144"/>
      </w:pPr>
      <w:rPr>
        <w:rFonts w:hint="default"/>
        <w:lang w:val="it-IT" w:eastAsia="en-US" w:bidi="ar-SA"/>
      </w:rPr>
    </w:lvl>
    <w:lvl w:ilvl="6" w:tplc="0A7A3BD0">
      <w:numFmt w:val="bullet"/>
      <w:lvlText w:val="•"/>
      <w:lvlJc w:val="left"/>
      <w:pPr>
        <w:ind w:left="6324" w:hanging="144"/>
      </w:pPr>
      <w:rPr>
        <w:rFonts w:hint="default"/>
        <w:lang w:val="it-IT" w:eastAsia="en-US" w:bidi="ar-SA"/>
      </w:rPr>
    </w:lvl>
    <w:lvl w:ilvl="7" w:tplc="E4E8337C">
      <w:numFmt w:val="bullet"/>
      <w:lvlText w:val="•"/>
      <w:lvlJc w:val="left"/>
      <w:pPr>
        <w:ind w:left="7437" w:hanging="144"/>
      </w:pPr>
      <w:rPr>
        <w:rFonts w:hint="default"/>
        <w:lang w:val="it-IT" w:eastAsia="en-US" w:bidi="ar-SA"/>
      </w:rPr>
    </w:lvl>
    <w:lvl w:ilvl="8" w:tplc="719274C2">
      <w:numFmt w:val="bullet"/>
      <w:lvlText w:val="•"/>
      <w:lvlJc w:val="left"/>
      <w:pPr>
        <w:ind w:left="8550" w:hanging="14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2270"/>
    <w:rsid w:val="00272270"/>
    <w:rsid w:val="00F5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45" w:right="29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66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766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45" w:right="29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66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766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tecnis_dichiarazione_sostitutiva</dc:title>
  <dc:creator>mise</dc:creator>
  <cp:lastModifiedBy>Lorella Vallarino</cp:lastModifiedBy>
  <cp:revision>2</cp:revision>
  <dcterms:created xsi:type="dcterms:W3CDTF">2026-05-20T09:19:00Z</dcterms:created>
  <dcterms:modified xsi:type="dcterms:W3CDTF">2026-05-20T09:20:00Z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2017-05-26T00:00:00Z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